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00" w:rsidRDefault="00305C00" w:rsidP="00305C00">
      <w:pPr>
        <w:spacing w:line="700" w:lineRule="exact"/>
        <w:ind w:firstLineChars="595" w:firstLine="1911"/>
        <w:rPr>
          <w:rFonts w:ascii="宋体" w:hAnsi="宋体" w:cs="黑体" w:hint="eastAsia"/>
          <w:b/>
          <w:bCs/>
          <w:sz w:val="32"/>
          <w:szCs w:val="32"/>
        </w:rPr>
      </w:pPr>
      <w:r w:rsidRPr="00915D6B">
        <w:rPr>
          <w:rFonts w:ascii="宋体" w:hAnsi="宋体" w:cs="黑体" w:hint="eastAsia"/>
          <w:b/>
          <w:bCs/>
          <w:sz w:val="32"/>
          <w:szCs w:val="32"/>
        </w:rPr>
        <w:t>疫情期间</w:t>
      </w:r>
      <w:r>
        <w:rPr>
          <w:rFonts w:ascii="宋体" w:hAnsi="宋体" w:cs="黑体" w:hint="eastAsia"/>
          <w:b/>
          <w:bCs/>
          <w:sz w:val="32"/>
          <w:szCs w:val="32"/>
        </w:rPr>
        <w:t>公共文体场（馆）</w:t>
      </w:r>
      <w:r w:rsidRPr="00915D6B">
        <w:rPr>
          <w:rFonts w:ascii="宋体" w:hAnsi="宋体" w:cs="黑体" w:hint="eastAsia"/>
          <w:b/>
          <w:bCs/>
          <w:sz w:val="32"/>
          <w:szCs w:val="32"/>
        </w:rPr>
        <w:t>防控工作指南</w:t>
      </w:r>
    </w:p>
    <w:p w:rsidR="00305C00" w:rsidRDefault="00305C00" w:rsidP="00305C00">
      <w:pPr>
        <w:widowControl/>
        <w:spacing w:line="580" w:lineRule="atLeast"/>
        <w:ind w:firstLine="643"/>
        <w:rPr>
          <w:rFonts w:ascii="宋体" w:hAnsi="宋体" w:cs="宋体" w:hint="eastAsia"/>
          <w:b/>
          <w:bCs/>
          <w:kern w:val="0"/>
          <w:sz w:val="28"/>
          <w:szCs w:val="28"/>
        </w:rPr>
      </w:pPr>
    </w:p>
    <w:p w:rsidR="00305C00" w:rsidRPr="000E2B6D" w:rsidRDefault="00305C00" w:rsidP="00305C00">
      <w:pPr>
        <w:widowControl/>
        <w:spacing w:line="580" w:lineRule="atLeast"/>
        <w:ind w:firstLine="643"/>
        <w:rPr>
          <w:rFonts w:ascii="宋体" w:hAnsi="宋体" w:cs="宋体"/>
          <w:b/>
          <w:bCs/>
          <w:kern w:val="0"/>
          <w:sz w:val="28"/>
          <w:szCs w:val="28"/>
        </w:rPr>
      </w:pPr>
      <w:r w:rsidRPr="000E2B6D">
        <w:rPr>
          <w:rFonts w:ascii="宋体" w:hAnsi="宋体" w:cs="宋体" w:hint="eastAsia"/>
          <w:b/>
          <w:bCs/>
          <w:kern w:val="0"/>
          <w:sz w:val="28"/>
          <w:szCs w:val="28"/>
        </w:rPr>
        <w:t>（一）工作人员要求</w:t>
      </w:r>
    </w:p>
    <w:p w:rsidR="00305C00" w:rsidRPr="000E2B6D" w:rsidRDefault="00305C00" w:rsidP="00305C00">
      <w:pPr>
        <w:widowControl/>
        <w:spacing w:line="580" w:lineRule="atLeast"/>
        <w:ind w:firstLine="64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0E2B6D">
        <w:rPr>
          <w:rFonts w:ascii="宋体" w:hAnsi="宋体" w:cs="宋体" w:hint="eastAsia"/>
          <w:kern w:val="0"/>
          <w:sz w:val="28"/>
          <w:szCs w:val="28"/>
        </w:rPr>
        <w:t>1.对新返岗人员（包括志愿者）建立“一人一表”的健康登记。最近14天内有旅居重点疫区（湖北省、</w:t>
      </w:r>
      <w:r w:rsidRPr="000E2B6D">
        <w:rPr>
          <w:rFonts w:ascii="宋体" w:hAnsi="宋体" w:cs="宋体" w:hint="eastAsia"/>
          <w:color w:val="000000"/>
          <w:kern w:val="0"/>
          <w:sz w:val="28"/>
          <w:szCs w:val="28"/>
        </w:rPr>
        <w:t>广东省、湖南省、河南省、江西省（南昌市、新余市、上饶市）、安徽省（合肥市、蚌埠市、阜阳市）、温州市、台州市</w:t>
      </w:r>
      <w:r w:rsidRPr="000E2B6D">
        <w:rPr>
          <w:rFonts w:ascii="宋体" w:hAnsi="宋体" w:cs="宋体" w:hint="eastAsia"/>
          <w:kern w:val="0"/>
          <w:sz w:val="28"/>
          <w:szCs w:val="28"/>
        </w:rPr>
        <w:t>）、接触过确诊或疑似肺炎病例、出现发热干咳等症状的人员，一律不得上班。</w:t>
      </w:r>
    </w:p>
    <w:p w:rsidR="00305C00" w:rsidRPr="000E2B6D" w:rsidRDefault="00305C00" w:rsidP="00305C00">
      <w:pPr>
        <w:widowControl/>
        <w:spacing w:line="580" w:lineRule="atLeast"/>
        <w:ind w:firstLine="640"/>
        <w:rPr>
          <w:rFonts w:ascii="宋体" w:hAnsi="宋体" w:cs="宋体" w:hint="eastAsia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2.进单位人员必须进行体温检测（上午、下午各一次），凡是发现身体异常的，按照防疫规定处置。</w:t>
      </w:r>
    </w:p>
    <w:p w:rsidR="00305C00" w:rsidRPr="000E2B6D" w:rsidRDefault="00305C00" w:rsidP="00305C00">
      <w:pPr>
        <w:widowControl/>
        <w:spacing w:line="580" w:lineRule="atLeast"/>
        <w:ind w:firstLine="640"/>
        <w:rPr>
          <w:rFonts w:ascii="宋体" w:hAnsi="宋体" w:cs="宋体" w:hint="eastAsia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3.现场服务人员必须戴口罩上岗，其他工作人员进入公共区域或集聚性工作必须戴好口罩。非现场服务人员尽量减少进入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公共区域</w:t>
      </w: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</w:p>
    <w:p w:rsidR="00305C00" w:rsidRPr="000E2B6D" w:rsidRDefault="00305C00" w:rsidP="00305C00">
      <w:pPr>
        <w:widowControl/>
        <w:spacing w:line="580" w:lineRule="atLeast"/>
        <w:ind w:firstLine="640"/>
        <w:rPr>
          <w:rFonts w:ascii="宋体" w:hAnsi="宋体" w:cs="宋体" w:hint="eastAsia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4.严格把控外来人员进入办公区域，与工作无关人员不得进入。外来人员必须戴好口罩、出示身份证及体温检测，并介绍有无接触疑似传染病人</w:t>
      </w:r>
      <w:proofErr w:type="gramStart"/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和来舟时间</w:t>
      </w:r>
      <w:proofErr w:type="gramEnd"/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（要求14天以上）等情况，否则不得入馆。</w:t>
      </w:r>
    </w:p>
    <w:p w:rsidR="00305C00" w:rsidRPr="000E2B6D" w:rsidRDefault="00305C00" w:rsidP="00305C00">
      <w:pPr>
        <w:widowControl/>
        <w:spacing w:line="580" w:lineRule="atLeast"/>
        <w:ind w:firstLine="643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0E2B6D">
        <w:rPr>
          <w:rFonts w:ascii="宋体" w:hAnsi="宋体" w:cs="宋体" w:hint="eastAsia"/>
          <w:b/>
          <w:bCs/>
          <w:kern w:val="0"/>
          <w:sz w:val="28"/>
          <w:szCs w:val="28"/>
        </w:rPr>
        <w:t>（二）环境防疫要求</w:t>
      </w:r>
    </w:p>
    <w:p w:rsidR="00305C00" w:rsidRPr="000E2B6D" w:rsidRDefault="00305C00" w:rsidP="00305C00">
      <w:pPr>
        <w:widowControl/>
        <w:spacing w:line="580" w:lineRule="atLeast"/>
        <w:ind w:firstLine="64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1.增加卫生间巡查频次，卫生间应保持清洁和干爽，提供洗手液，并保证水龙头等设施正常使用。</w:t>
      </w:r>
    </w:p>
    <w:p w:rsidR="00305C00" w:rsidRPr="000E2B6D" w:rsidRDefault="00305C00" w:rsidP="00305C00">
      <w:pPr>
        <w:widowControl/>
        <w:spacing w:line="580" w:lineRule="atLeast"/>
        <w:ind w:firstLine="64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2.加强消毒防疫，要求对电梯轿厢内及电梯按钮每2小时擦拭消毒一次，并做好消毒记录；开放区域的门把手、楼梯扶手、休息座椅、服务台面每半天擦拭消毒一次；便池及周边每天喷洒消毒一次。</w:t>
      </w:r>
    </w:p>
    <w:p w:rsidR="00305C00" w:rsidRPr="000E2B6D" w:rsidRDefault="00305C00" w:rsidP="00305C00">
      <w:pPr>
        <w:widowControl/>
        <w:spacing w:line="580" w:lineRule="atLeast"/>
        <w:ind w:firstLine="640"/>
        <w:rPr>
          <w:rFonts w:ascii="宋体" w:hAnsi="宋体" w:cs="宋体" w:hint="eastAsia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3.要及时开窗通风。在开馆前和开馆期间都要设定开窗通</w:t>
      </w:r>
      <w:r w:rsidRPr="000E2B6D">
        <w:rPr>
          <w:rFonts w:ascii="宋体" w:hAnsi="宋体" w:cs="宋体" w:hint="eastAsia"/>
          <w:color w:val="333333"/>
          <w:spacing w:val="-6"/>
          <w:kern w:val="0"/>
          <w:sz w:val="28"/>
          <w:szCs w:val="28"/>
        </w:rPr>
        <w:t>风时段，每次通风要求半小时以上，有新风系统的也应同步开启。</w:t>
      </w:r>
    </w:p>
    <w:p w:rsidR="00305C00" w:rsidRPr="000E2B6D" w:rsidRDefault="00305C00" w:rsidP="00305C00">
      <w:pPr>
        <w:widowControl/>
        <w:spacing w:line="580" w:lineRule="atLeast"/>
        <w:ind w:firstLine="643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0E2B6D"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（三）观众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（顾客）进场（馆）</w:t>
      </w:r>
      <w:r w:rsidRPr="000E2B6D">
        <w:rPr>
          <w:rFonts w:ascii="宋体" w:hAnsi="宋体" w:cs="宋体" w:hint="eastAsia"/>
          <w:b/>
          <w:bCs/>
          <w:kern w:val="0"/>
          <w:sz w:val="28"/>
          <w:szCs w:val="28"/>
        </w:rPr>
        <w:t>须知</w:t>
      </w:r>
    </w:p>
    <w:p w:rsidR="00305C00" w:rsidRPr="000E2B6D" w:rsidRDefault="00305C00" w:rsidP="00305C00">
      <w:pPr>
        <w:widowControl/>
        <w:spacing w:line="580" w:lineRule="atLeast"/>
        <w:ind w:firstLine="64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疫情期间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活动</w:t>
      </w: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须知：为了您的安全和健康，请配合遵守以下要求。</w:t>
      </w:r>
    </w:p>
    <w:p w:rsidR="00305C00" w:rsidRPr="000E2B6D" w:rsidRDefault="00305C00" w:rsidP="00305C00">
      <w:pPr>
        <w:widowControl/>
        <w:spacing w:line="580" w:lineRule="atLeast"/>
        <w:ind w:firstLine="64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1.最近14天内有旅居重点疫区（</w:t>
      </w:r>
      <w:r w:rsidRPr="000E2B6D">
        <w:rPr>
          <w:rFonts w:ascii="宋体" w:hAnsi="宋体" w:cs="宋体" w:hint="eastAsia"/>
          <w:kern w:val="0"/>
          <w:sz w:val="28"/>
          <w:szCs w:val="28"/>
        </w:rPr>
        <w:t>（湖北省、</w:t>
      </w:r>
      <w:r w:rsidRPr="000E2B6D">
        <w:rPr>
          <w:rFonts w:ascii="宋体" w:hAnsi="宋体" w:cs="宋体" w:hint="eastAsia"/>
          <w:color w:val="000000"/>
          <w:kern w:val="0"/>
          <w:sz w:val="28"/>
          <w:szCs w:val="28"/>
        </w:rPr>
        <w:t>广东省、湖南省、河南省、江西省（南昌市、新余市、上饶市）、安徽省（合肥市、蚌埠市、阜阳市）、温州市、台州市</w:t>
      </w: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）、接触过确诊或疑似肺炎病例、出现发热干咳等症状的人员，请自觉离开。</w:t>
      </w:r>
    </w:p>
    <w:p w:rsidR="00305C00" w:rsidRPr="000E2B6D" w:rsidRDefault="00305C00" w:rsidP="00305C00">
      <w:pPr>
        <w:widowControl/>
        <w:spacing w:line="580" w:lineRule="atLeast"/>
        <w:ind w:firstLine="64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2.请自觉接受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场馆</w:t>
      </w: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管理人员的体温检测，体温超过37.3摄氏度的人员应立即到指定医院发热门诊就医。</w:t>
      </w:r>
    </w:p>
    <w:p w:rsidR="00305C00" w:rsidRPr="000E2B6D" w:rsidRDefault="00305C00" w:rsidP="00305C00">
      <w:pPr>
        <w:widowControl/>
        <w:spacing w:line="580" w:lineRule="atLeast"/>
        <w:ind w:firstLine="64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3.体温正常人员须戴好口罩方可进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场（</w:t>
      </w: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馆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）</w:t>
      </w: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参观，观众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（顾客）</w:t>
      </w: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之间请保持一定距离。</w:t>
      </w:r>
    </w:p>
    <w:p w:rsidR="00305C00" w:rsidRPr="000E2B6D" w:rsidRDefault="00305C00" w:rsidP="00305C00">
      <w:pPr>
        <w:widowControl/>
        <w:spacing w:line="580" w:lineRule="atLeast"/>
        <w:ind w:firstLine="64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4.为了减少观众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（顾客）</w:t>
      </w: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密度，要求观众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（顾客）</w:t>
      </w: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听取管理人员提供的信息，合理选择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活动</w:t>
      </w: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路径。</w:t>
      </w:r>
    </w:p>
    <w:p w:rsidR="00305C00" w:rsidRPr="000E2B6D" w:rsidRDefault="00305C00" w:rsidP="00305C00">
      <w:pPr>
        <w:widowControl/>
        <w:spacing w:line="580" w:lineRule="atLeast"/>
        <w:ind w:firstLine="64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活动</w:t>
      </w: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结束后，请观众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（顾客）</w:t>
      </w: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尽快离开，不要无故滞留在馆内。</w:t>
      </w:r>
    </w:p>
    <w:p w:rsidR="00305C00" w:rsidRPr="000E2B6D" w:rsidRDefault="00305C00" w:rsidP="00305C00">
      <w:pPr>
        <w:widowControl/>
        <w:spacing w:line="580" w:lineRule="atLeast"/>
        <w:ind w:firstLine="643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0E2B6D">
        <w:rPr>
          <w:rFonts w:ascii="宋体" w:hAnsi="宋体" w:cs="宋体" w:hint="eastAsia"/>
          <w:b/>
          <w:bCs/>
          <w:kern w:val="0"/>
          <w:sz w:val="28"/>
          <w:szCs w:val="28"/>
        </w:rPr>
        <w:t>（四）开放管理要求</w:t>
      </w:r>
    </w:p>
    <w:p w:rsidR="00305C00" w:rsidRPr="000E2B6D" w:rsidRDefault="00305C00" w:rsidP="00305C00">
      <w:pPr>
        <w:widowControl/>
        <w:spacing w:line="580" w:lineRule="atLeast"/>
        <w:ind w:firstLine="64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1.在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公共文体场（馆）</w:t>
      </w: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开放之前须制定“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活动</w:t>
      </w: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须知”，通过不同途径告知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活动</w:t>
      </w: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要求，并在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公共场（馆）</w:t>
      </w: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门口张贴“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活动</w:t>
      </w: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须知”。</w:t>
      </w:r>
    </w:p>
    <w:p w:rsidR="00305C00" w:rsidRPr="000E2B6D" w:rsidRDefault="00305C00" w:rsidP="00305C00">
      <w:pPr>
        <w:widowControl/>
        <w:spacing w:line="580" w:lineRule="atLeast"/>
        <w:ind w:firstLine="64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2.有条件的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场馆</w:t>
      </w: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，尽量分开进口与出口，避免人群不必要接触。</w:t>
      </w:r>
    </w:p>
    <w:p w:rsidR="00305C00" w:rsidRPr="000E2B6D" w:rsidRDefault="00305C00" w:rsidP="00305C00">
      <w:pPr>
        <w:widowControl/>
        <w:spacing w:line="580" w:lineRule="atLeast"/>
        <w:ind w:firstLine="64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3.根据观众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（顾客）</w:t>
      </w: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流量，</w:t>
      </w:r>
      <w:proofErr w:type="gramStart"/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引导分</w:t>
      </w:r>
      <w:proofErr w:type="gramEnd"/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批次分区域参观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或活动</w:t>
      </w: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，严格控制人员密度。</w:t>
      </w:r>
    </w:p>
    <w:p w:rsidR="00305C00" w:rsidRPr="000E2B6D" w:rsidRDefault="00305C00" w:rsidP="00305C00">
      <w:pPr>
        <w:widowControl/>
        <w:spacing w:line="580" w:lineRule="atLeast"/>
        <w:ind w:firstLine="64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4.进口要安排专门人员提醒观众认真阅看“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活动</w:t>
      </w: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须知”，并全面落实“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活动</w:t>
      </w: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须知”相关要求。</w:t>
      </w:r>
    </w:p>
    <w:p w:rsidR="00305C00" w:rsidRPr="000E2B6D" w:rsidRDefault="00305C00" w:rsidP="00305C00">
      <w:pPr>
        <w:widowControl/>
        <w:spacing w:line="580" w:lineRule="atLeast"/>
        <w:ind w:firstLine="64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5.安排值班领导，处理相关纠纷与突发事件，汇总疫情防控信息。</w:t>
      </w:r>
    </w:p>
    <w:p w:rsidR="00305C00" w:rsidRPr="000E2B6D" w:rsidRDefault="00305C00" w:rsidP="00305C00">
      <w:pPr>
        <w:widowControl/>
        <w:spacing w:line="580" w:lineRule="atLeast"/>
        <w:ind w:firstLine="643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0E2B6D"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（五）疫情突发事件处理</w:t>
      </w:r>
    </w:p>
    <w:p w:rsidR="00305C00" w:rsidRPr="000E2B6D" w:rsidRDefault="00305C00" w:rsidP="00305C00">
      <w:pPr>
        <w:widowControl/>
        <w:spacing w:line="580" w:lineRule="atLeast"/>
        <w:ind w:firstLine="64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1.设立相对封闭的疫情隔离空间（晴好天气允许设立在室外，用</w:t>
      </w:r>
      <w:proofErr w:type="gramStart"/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米"/>
        </w:smartTagPr>
        <w:r w:rsidRPr="000E2B6D">
          <w:rPr>
            <w:rFonts w:ascii="宋体" w:hAnsi="宋体" w:cs="宋体" w:hint="eastAsia"/>
            <w:color w:val="333333"/>
            <w:kern w:val="0"/>
            <w:sz w:val="28"/>
            <w:szCs w:val="28"/>
          </w:rPr>
          <w:t>一</w:t>
        </w:r>
        <w:proofErr w:type="gramEnd"/>
        <w:r w:rsidRPr="000E2B6D">
          <w:rPr>
            <w:rFonts w:ascii="宋体" w:hAnsi="宋体" w:cs="宋体" w:hint="eastAsia"/>
            <w:color w:val="333333"/>
            <w:kern w:val="0"/>
            <w:sz w:val="28"/>
            <w:szCs w:val="28"/>
          </w:rPr>
          <w:t>米</w:t>
        </w:r>
      </w:smartTag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线警戒），</w:t>
      </w:r>
      <w:proofErr w:type="gramStart"/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非病人</w:t>
      </w:r>
      <w:proofErr w:type="gramEnd"/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陪侍人员不得入内。该空间使用前后都要组织专门消毒。</w:t>
      </w:r>
    </w:p>
    <w:p w:rsidR="00305C00" w:rsidRPr="000E2B6D" w:rsidRDefault="00305C00" w:rsidP="00305C00">
      <w:pPr>
        <w:widowControl/>
        <w:spacing w:line="580" w:lineRule="atLeast"/>
        <w:ind w:firstLine="64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2.发现发热、干咳、乏力病人，应立即报告值班领导，并陪同送到疫情隔离空间。值班领导要立即关闭新风系统、空调，及时报告县区、功能区</w:t>
      </w:r>
      <w:proofErr w:type="gramStart"/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防疫办</w:t>
      </w:r>
      <w:proofErr w:type="gramEnd"/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处理，并在疫情隔离空间外围安排人员警戒，防止冲突。</w:t>
      </w:r>
    </w:p>
    <w:p w:rsidR="00305C00" w:rsidRPr="000E2B6D" w:rsidRDefault="00305C00" w:rsidP="00305C00">
      <w:pPr>
        <w:widowControl/>
        <w:spacing w:line="580" w:lineRule="atLeast"/>
        <w:ind w:firstLine="64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3.观众出现蛮横行为的应尽力劝导，不听规劝的，应及时报告值班领导。值班领导可视</w:t>
      </w:r>
      <w:proofErr w:type="gramStart"/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情决定</w:t>
      </w:r>
      <w:proofErr w:type="gramEnd"/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是否报告公安。</w:t>
      </w:r>
    </w:p>
    <w:p w:rsidR="00305C00" w:rsidRPr="000E2B6D" w:rsidRDefault="00305C00" w:rsidP="00305C00">
      <w:pPr>
        <w:widowControl/>
        <w:spacing w:line="580" w:lineRule="atLeast"/>
        <w:ind w:firstLine="640"/>
        <w:rPr>
          <w:rFonts w:ascii="宋体" w:hAnsi="宋体" w:cs="宋体" w:hint="eastAsia"/>
          <w:color w:val="333333"/>
          <w:kern w:val="0"/>
          <w:sz w:val="28"/>
          <w:szCs w:val="28"/>
        </w:rPr>
      </w:pPr>
    </w:p>
    <w:p w:rsidR="00305C00" w:rsidRPr="000E2B6D" w:rsidRDefault="00305C00" w:rsidP="00305C00">
      <w:pPr>
        <w:widowControl/>
        <w:spacing w:line="580" w:lineRule="atLeast"/>
        <w:ind w:firstLineChars="227" w:firstLine="636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附件：1.个人健康申报表</w:t>
      </w:r>
    </w:p>
    <w:p w:rsidR="00305C00" w:rsidRPr="000E2B6D" w:rsidRDefault="00305C00" w:rsidP="00305C00">
      <w:pPr>
        <w:widowControl/>
        <w:spacing w:line="580" w:lineRule="atLeast"/>
        <w:ind w:firstLineChars="550" w:firstLine="154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2.体温检测表</w:t>
      </w:r>
    </w:p>
    <w:p w:rsidR="00305C00" w:rsidRPr="000E2B6D" w:rsidRDefault="00305C00" w:rsidP="00305C00">
      <w:pPr>
        <w:widowControl/>
        <w:spacing w:line="580" w:lineRule="atLeast"/>
        <w:ind w:firstLineChars="550" w:firstLine="154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>3.外来人员登记表</w:t>
      </w:r>
    </w:p>
    <w:p w:rsidR="00305C00" w:rsidRPr="000E2B6D" w:rsidRDefault="00305C00" w:rsidP="00305C00">
      <w:pPr>
        <w:widowControl/>
        <w:spacing w:line="580" w:lineRule="atLeast"/>
        <w:ind w:firstLine="640"/>
        <w:rPr>
          <w:rFonts w:ascii="宋体" w:hAnsi="宋体" w:cs="宋体" w:hint="eastAsia"/>
          <w:color w:val="333333"/>
          <w:kern w:val="0"/>
          <w:sz w:val="28"/>
          <w:szCs w:val="28"/>
        </w:rPr>
      </w:pPr>
      <w:r w:rsidRPr="000E2B6D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     4.消毒记录表</w:t>
      </w:r>
    </w:p>
    <w:p w:rsidR="00305C00" w:rsidRPr="000E2B6D" w:rsidRDefault="00305C00" w:rsidP="00305C00">
      <w:pPr>
        <w:widowControl/>
        <w:jc w:val="right"/>
        <w:rPr>
          <w:rFonts w:ascii="仿宋_GB2312" w:eastAsia="仿宋_GB2312" w:hAnsi="Calibri" w:cs="宋体" w:hint="eastAsia"/>
          <w:color w:val="333333"/>
          <w:kern w:val="0"/>
          <w:sz w:val="32"/>
          <w:szCs w:val="32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Pr="000E2B6D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  <w:r w:rsidRPr="000E2B6D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附件1</w:t>
      </w:r>
    </w:p>
    <w:p w:rsidR="00305C00" w:rsidRPr="000E2B6D" w:rsidRDefault="00305C00" w:rsidP="00305C00">
      <w:pPr>
        <w:widowControl/>
        <w:ind w:firstLine="2880"/>
        <w:rPr>
          <w:rFonts w:ascii="宋体" w:hAnsi="宋体" w:cs="宋体" w:hint="eastAsia"/>
          <w:b/>
          <w:bCs/>
          <w:kern w:val="0"/>
          <w:sz w:val="36"/>
          <w:szCs w:val="36"/>
        </w:rPr>
      </w:pPr>
      <w:r w:rsidRPr="000E2B6D">
        <w:rPr>
          <w:rFonts w:ascii="宋体" w:hAnsi="宋体" w:cs="宋体" w:hint="eastAsia"/>
          <w:b/>
          <w:bCs/>
          <w:kern w:val="0"/>
          <w:sz w:val="36"/>
          <w:szCs w:val="36"/>
        </w:rPr>
        <w:t>个人健康申报表</w:t>
      </w:r>
    </w:p>
    <w:p w:rsidR="00305C00" w:rsidRPr="000E2B6D" w:rsidRDefault="00305C00" w:rsidP="00305C00">
      <w:pPr>
        <w:widowControl/>
        <w:rPr>
          <w:rFonts w:ascii="Calibri" w:hAnsi="Calibri" w:cs="宋体" w:hint="eastAsia"/>
          <w:kern w:val="0"/>
        </w:rPr>
      </w:pPr>
    </w:p>
    <w:tbl>
      <w:tblPr>
        <w:tblW w:w="0" w:type="auto"/>
        <w:tblLayout w:type="fixed"/>
        <w:tblLook w:val="0000"/>
      </w:tblPr>
      <w:tblGrid>
        <w:gridCol w:w="2307"/>
        <w:gridCol w:w="3008"/>
        <w:gridCol w:w="1606"/>
        <w:gridCol w:w="2310"/>
      </w:tblGrid>
      <w:tr w:rsidR="00305C00" w:rsidRPr="000E2B6D" w:rsidTr="00FE14E2">
        <w:trPr>
          <w:trHeight w:val="434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520" w:lineRule="atLeast"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520" w:lineRule="atLeast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520" w:lineRule="atLeast"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性    别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520" w:lineRule="atLeast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</w:p>
        </w:tc>
      </w:tr>
      <w:tr w:rsidR="00305C00" w:rsidRPr="000E2B6D" w:rsidTr="00FE14E2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520" w:lineRule="atLeast"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C00" w:rsidRPr="000E2B6D" w:rsidRDefault="00305C00" w:rsidP="00FE14E2">
            <w:pPr>
              <w:widowControl/>
              <w:spacing w:line="520" w:lineRule="atLeast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520" w:lineRule="atLeast"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520" w:lineRule="atLeast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</w:p>
        </w:tc>
      </w:tr>
      <w:tr w:rsidR="00305C00" w:rsidRPr="000E2B6D" w:rsidTr="00FE14E2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520" w:lineRule="atLeast"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6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520" w:lineRule="atLeast"/>
              <w:jc w:val="left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</w:p>
        </w:tc>
      </w:tr>
      <w:tr w:rsidR="00305C00" w:rsidRPr="000E2B6D" w:rsidTr="00FE14E2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520" w:lineRule="atLeast"/>
              <w:jc w:val="center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>居住地址</w:t>
            </w:r>
          </w:p>
        </w:tc>
        <w:tc>
          <w:tcPr>
            <w:tcW w:w="6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520" w:lineRule="atLeast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</w:p>
        </w:tc>
      </w:tr>
      <w:tr w:rsidR="00305C00" w:rsidRPr="000E2B6D" w:rsidTr="00FE14E2">
        <w:trPr>
          <w:trHeight w:val="6844"/>
        </w:trPr>
        <w:tc>
          <w:tcPr>
            <w:tcW w:w="9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80" w:lineRule="atLeast"/>
              <w:jc w:val="left"/>
              <w:rPr>
                <w:rFonts w:ascii="Calibri" w:hAnsi="Calibri" w:cs="宋体"/>
                <w:kern w:val="0"/>
              </w:rPr>
            </w:pPr>
            <w:r w:rsidRPr="000E2B6D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若有以下情况请勾选： </w:t>
            </w:r>
          </w:p>
          <w:p w:rsidR="00305C00" w:rsidRPr="000E2B6D" w:rsidRDefault="00305C00" w:rsidP="00FE14E2">
            <w:pPr>
              <w:widowControl/>
              <w:spacing w:line="500" w:lineRule="atLeast"/>
              <w:jc w:val="left"/>
              <w:rPr>
                <w:rFonts w:ascii="Calibri" w:hAnsi="Calibri" w:cs="宋体"/>
                <w:kern w:val="0"/>
              </w:rPr>
            </w:pPr>
            <w:r w:rsidRPr="000E2B6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 xml:space="preserve">1.近14天内是否有湖北、广东、河南、湖南、江西（南昌、新余、上饶）、 </w:t>
            </w:r>
          </w:p>
          <w:p w:rsidR="00305C00" w:rsidRPr="000E2B6D" w:rsidRDefault="00305C00" w:rsidP="00FE14E2">
            <w:pPr>
              <w:widowControl/>
              <w:spacing w:line="500" w:lineRule="atLeast"/>
              <w:jc w:val="left"/>
              <w:rPr>
                <w:rFonts w:ascii="Calibri" w:hAnsi="Calibri" w:cs="宋体"/>
                <w:kern w:val="0"/>
              </w:rPr>
            </w:pPr>
            <w:r w:rsidRPr="000E2B6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 xml:space="preserve">安徽（合肥、蚌埠、阜阳）及温州、台州居住史、旅行史。         □ </w:t>
            </w:r>
          </w:p>
          <w:p w:rsidR="00305C00" w:rsidRPr="000E2B6D" w:rsidRDefault="00305C00" w:rsidP="00FE14E2">
            <w:pPr>
              <w:widowControl/>
              <w:spacing w:line="500" w:lineRule="atLeast"/>
              <w:jc w:val="left"/>
              <w:rPr>
                <w:rFonts w:ascii="Calibri" w:hAnsi="Calibri" w:cs="宋体"/>
                <w:kern w:val="0"/>
              </w:rPr>
            </w:pPr>
            <w:r w:rsidRPr="000E2B6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 xml:space="preserve">2.近14天内是否与以上区域人员共同生活、学习、工作。         □ </w:t>
            </w:r>
          </w:p>
          <w:p w:rsidR="00305C00" w:rsidRPr="000E2B6D" w:rsidRDefault="00305C00" w:rsidP="00FE14E2">
            <w:pPr>
              <w:widowControl/>
              <w:spacing w:line="500" w:lineRule="atLeast"/>
              <w:jc w:val="left"/>
              <w:rPr>
                <w:rFonts w:ascii="Calibri" w:hAnsi="Calibri" w:cs="宋体"/>
                <w:kern w:val="0"/>
              </w:rPr>
            </w:pPr>
            <w:r w:rsidRPr="000E2B6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 xml:space="preserve">3.近14天内是否与以上区域人员乘坐同一交通工具并近距离接触。 □ </w:t>
            </w:r>
          </w:p>
          <w:p w:rsidR="00305C00" w:rsidRPr="000E2B6D" w:rsidRDefault="00305C00" w:rsidP="00FE14E2">
            <w:pPr>
              <w:widowControl/>
              <w:spacing w:line="500" w:lineRule="atLeast"/>
              <w:jc w:val="left"/>
              <w:rPr>
                <w:rFonts w:ascii="Calibri" w:hAnsi="Calibri" w:cs="宋体"/>
                <w:kern w:val="0"/>
              </w:rPr>
            </w:pPr>
            <w:r w:rsidRPr="000E2B6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 xml:space="preserve">4.近14天内是否有发热、咳嗽、乏力等症状。                   □ </w:t>
            </w:r>
          </w:p>
          <w:p w:rsidR="00305C00" w:rsidRPr="000E2B6D" w:rsidRDefault="00305C00" w:rsidP="00FE14E2">
            <w:pPr>
              <w:widowControl/>
              <w:spacing w:line="500" w:lineRule="atLeast"/>
              <w:jc w:val="left"/>
              <w:rPr>
                <w:rFonts w:ascii="Calibri" w:hAnsi="Calibri" w:cs="宋体"/>
                <w:kern w:val="0"/>
              </w:rPr>
            </w:pPr>
            <w:r w:rsidRPr="000E2B6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 xml:space="preserve">5.近14天内是否接触过发热、咳嗽病人。                       □ </w:t>
            </w:r>
          </w:p>
          <w:p w:rsidR="00305C00" w:rsidRPr="000E2B6D" w:rsidRDefault="00305C00" w:rsidP="00FE14E2">
            <w:pPr>
              <w:widowControl/>
              <w:spacing w:line="500" w:lineRule="atLeast"/>
              <w:jc w:val="left"/>
              <w:rPr>
                <w:rFonts w:ascii="Calibri" w:hAnsi="Calibri" w:cs="宋体"/>
                <w:kern w:val="0"/>
              </w:rPr>
            </w:pPr>
            <w:r w:rsidRPr="000E2B6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 xml:space="preserve">6.近14天内有无到医院就诊。                                 □ </w:t>
            </w:r>
          </w:p>
          <w:p w:rsidR="00305C00" w:rsidRPr="000E2B6D" w:rsidRDefault="00305C00" w:rsidP="00FE14E2">
            <w:pPr>
              <w:widowControl/>
              <w:spacing w:line="500" w:lineRule="atLeast"/>
              <w:jc w:val="left"/>
              <w:rPr>
                <w:rFonts w:ascii="Calibri" w:hAnsi="Calibri" w:cs="宋体"/>
                <w:kern w:val="0"/>
              </w:rPr>
            </w:pPr>
            <w:r w:rsidRPr="000E2B6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 xml:space="preserve">（症状或疾病：                                           ） </w:t>
            </w:r>
          </w:p>
          <w:p w:rsidR="00305C00" w:rsidRPr="000E2B6D" w:rsidRDefault="00305C00" w:rsidP="00FE14E2">
            <w:pPr>
              <w:widowControl/>
              <w:spacing w:line="500" w:lineRule="atLeast"/>
              <w:jc w:val="left"/>
              <w:rPr>
                <w:rFonts w:ascii="Calibri" w:hAnsi="Calibri" w:cs="宋体"/>
                <w:kern w:val="0"/>
              </w:rPr>
            </w:pPr>
            <w:r w:rsidRPr="000E2B6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7.</w:t>
            </w:r>
            <w:proofErr w:type="gramStart"/>
            <w:r w:rsidRPr="000E2B6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来舟前14天内</w:t>
            </w:r>
            <w:proofErr w:type="gramEnd"/>
            <w:r w:rsidRPr="000E2B6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 xml:space="preserve">，您住过或到过的社区（村），有无发生新型冠状病毒 </w:t>
            </w:r>
          </w:p>
          <w:p w:rsidR="00305C00" w:rsidRPr="000E2B6D" w:rsidRDefault="00305C00" w:rsidP="00FE14E2">
            <w:pPr>
              <w:widowControl/>
              <w:spacing w:line="500" w:lineRule="atLeast"/>
              <w:jc w:val="left"/>
              <w:rPr>
                <w:rFonts w:ascii="Calibri" w:hAnsi="Calibri" w:cs="宋体"/>
                <w:kern w:val="0"/>
              </w:rPr>
            </w:pPr>
            <w:r w:rsidRPr="000E2B6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 xml:space="preserve">感染的肺炎病例？ </w:t>
            </w:r>
          </w:p>
          <w:p w:rsidR="00305C00" w:rsidRPr="000E2B6D" w:rsidRDefault="00305C00" w:rsidP="00FE14E2">
            <w:pPr>
              <w:widowControl/>
              <w:spacing w:line="500" w:lineRule="atLeast"/>
              <w:ind w:firstLine="560"/>
              <w:jc w:val="left"/>
              <w:rPr>
                <w:rFonts w:ascii="Calibri" w:hAnsi="Calibri" w:cs="宋体"/>
                <w:kern w:val="0"/>
              </w:rPr>
            </w:pPr>
            <w:r w:rsidRPr="000E2B6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 xml:space="preserve">□是（地点：                      ） □否 </w:t>
            </w:r>
          </w:p>
          <w:p w:rsidR="00305C00" w:rsidRPr="000E2B6D" w:rsidRDefault="00305C00" w:rsidP="00FE14E2">
            <w:pPr>
              <w:widowControl/>
              <w:spacing w:line="500" w:lineRule="atLeast"/>
              <w:jc w:val="left"/>
              <w:rPr>
                <w:rFonts w:ascii="Calibri" w:hAnsi="Calibri" w:cs="宋体"/>
                <w:kern w:val="0"/>
              </w:rPr>
            </w:pPr>
            <w:r w:rsidRPr="000E2B6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8.其他情况可另写： </w:t>
            </w:r>
          </w:p>
          <w:p w:rsidR="00305C00" w:rsidRPr="000E2B6D" w:rsidRDefault="00305C00" w:rsidP="00FE14E2">
            <w:pPr>
              <w:widowControl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</w:p>
        </w:tc>
      </w:tr>
      <w:tr w:rsidR="00305C00" w:rsidRPr="000E2B6D" w:rsidTr="00FE14E2">
        <w:trPr>
          <w:trHeight w:val="2211"/>
        </w:trPr>
        <w:tc>
          <w:tcPr>
            <w:tcW w:w="9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本人承诺以上所填写情况属实，如有不实之处，本人承担所有责任。 </w:t>
            </w:r>
          </w:p>
          <w:p w:rsidR="00305C00" w:rsidRPr="000E2B6D" w:rsidRDefault="00305C00" w:rsidP="00FE14E2">
            <w:pPr>
              <w:widowControl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  <w:t>填写人签名：</w:t>
            </w:r>
          </w:p>
          <w:p w:rsidR="00305C00" w:rsidRPr="000E2B6D" w:rsidRDefault="00305C00" w:rsidP="00FE14E2">
            <w:pPr>
              <w:widowControl/>
              <w:jc w:val="left"/>
              <w:rPr>
                <w:rFonts w:ascii="仿宋_GB2312" w:eastAsia="仿宋_GB2312" w:hAnsi="Calibri" w:cs="宋体" w:hint="eastAsia"/>
                <w:color w:val="000000"/>
                <w:kern w:val="0"/>
                <w:sz w:val="28"/>
                <w:szCs w:val="28"/>
              </w:rPr>
            </w:pPr>
          </w:p>
          <w:p w:rsidR="00305C00" w:rsidRPr="000E2B6D" w:rsidRDefault="00305C00" w:rsidP="00FE14E2">
            <w:pPr>
              <w:widowControl/>
              <w:ind w:firstLine="3840"/>
              <w:rPr>
                <w:rFonts w:ascii="仿宋_GB2312" w:eastAsia="仿宋_GB2312" w:hAnsi="Calibri" w:cs="宋体"/>
                <w:kern w:val="0"/>
                <w:sz w:val="32"/>
                <w:szCs w:val="32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32"/>
                <w:szCs w:val="32"/>
              </w:rPr>
              <w:t xml:space="preserve">      日期： 2020年  月  日</w:t>
            </w:r>
          </w:p>
        </w:tc>
      </w:tr>
    </w:tbl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</w:p>
    <w:p w:rsidR="00305C00" w:rsidRPr="000E2B6D" w:rsidRDefault="00305C00" w:rsidP="00305C00">
      <w:pPr>
        <w:widowControl/>
        <w:rPr>
          <w:rFonts w:ascii="仿宋_GB2312" w:eastAsia="仿宋_GB2312" w:hAnsi="Calibri" w:cs="宋体"/>
          <w:kern w:val="0"/>
          <w:sz w:val="32"/>
          <w:szCs w:val="32"/>
          <w:shd w:val="clear" w:color="auto" w:fill="FFFFFF"/>
        </w:rPr>
      </w:pPr>
      <w:r w:rsidRPr="000E2B6D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t>附件2</w:t>
      </w:r>
    </w:p>
    <w:p w:rsidR="00305C00" w:rsidRPr="000E2B6D" w:rsidRDefault="00305C00" w:rsidP="00305C00">
      <w:pPr>
        <w:widowControl/>
        <w:ind w:firstLine="1080"/>
        <w:rPr>
          <w:rFonts w:ascii="宋体" w:hAnsi="宋体" w:cs="宋体" w:hint="eastAsia"/>
          <w:b/>
          <w:bCs/>
          <w:kern w:val="0"/>
          <w:sz w:val="44"/>
          <w:szCs w:val="44"/>
        </w:rPr>
      </w:pPr>
      <w:r w:rsidRPr="000E2B6D">
        <w:rPr>
          <w:rFonts w:ascii="宋体" w:hAnsi="宋体" w:cs="宋体" w:hint="eastAsia"/>
          <w:b/>
          <w:bCs/>
          <w:kern w:val="0"/>
          <w:sz w:val="36"/>
          <w:szCs w:val="36"/>
        </w:rPr>
        <w:t>新型冠状肺炎疫情防控体温检测记录表</w:t>
      </w:r>
    </w:p>
    <w:p w:rsidR="00305C00" w:rsidRPr="000E2B6D" w:rsidRDefault="00305C00" w:rsidP="00305C00">
      <w:pPr>
        <w:widowControl/>
        <w:spacing w:line="400" w:lineRule="atLeast"/>
        <w:ind w:left="2650" w:hanging="2640"/>
        <w:rPr>
          <w:rFonts w:ascii="宋体" w:hAnsi="宋体" w:cs="宋体" w:hint="eastAsia"/>
          <w:b/>
          <w:bCs/>
          <w:kern w:val="0"/>
          <w:sz w:val="44"/>
          <w:szCs w:val="44"/>
        </w:rPr>
      </w:pPr>
    </w:p>
    <w:tbl>
      <w:tblPr>
        <w:tblW w:w="9781" w:type="dxa"/>
        <w:jc w:val="center"/>
        <w:tblLayout w:type="fixed"/>
        <w:tblLook w:val="0000"/>
      </w:tblPr>
      <w:tblGrid>
        <w:gridCol w:w="1276"/>
        <w:gridCol w:w="763"/>
        <w:gridCol w:w="938"/>
        <w:gridCol w:w="787"/>
        <w:gridCol w:w="773"/>
        <w:gridCol w:w="847"/>
        <w:gridCol w:w="854"/>
        <w:gridCol w:w="901"/>
        <w:gridCol w:w="941"/>
        <w:gridCol w:w="874"/>
        <w:gridCol w:w="827"/>
      </w:tblGrid>
      <w:tr w:rsidR="00305C00" w:rsidRPr="000E2B6D" w:rsidTr="00FE14E2">
        <w:trPr>
          <w:trHeight w:val="567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700" w:lineRule="atLeast"/>
              <w:ind w:firstLine="140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spacing w:val="-2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spacing w:val="-20"/>
                <w:kern w:val="0"/>
                <w:sz w:val="28"/>
                <w:szCs w:val="28"/>
              </w:rPr>
              <w:t>月  日检测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spacing w:val="-2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spacing w:val="-20"/>
                <w:kern w:val="0"/>
                <w:sz w:val="28"/>
                <w:szCs w:val="28"/>
              </w:rPr>
              <w:t>月 日检测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spacing w:val="-2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spacing w:val="-20"/>
                <w:kern w:val="0"/>
                <w:sz w:val="28"/>
                <w:szCs w:val="28"/>
              </w:rPr>
              <w:t>月  日检测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spacing w:val="-2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spacing w:val="-20"/>
                <w:kern w:val="0"/>
                <w:sz w:val="28"/>
                <w:szCs w:val="28"/>
              </w:rPr>
              <w:t>月  日检测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spacing w:val="-2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spacing w:val="-20"/>
                <w:kern w:val="0"/>
                <w:sz w:val="28"/>
                <w:szCs w:val="28"/>
              </w:rPr>
              <w:t xml:space="preserve"> 月  日检测</w:t>
            </w:r>
          </w:p>
        </w:tc>
      </w:tr>
      <w:tr w:rsidR="00305C00" w:rsidRPr="000E2B6D" w:rsidTr="00FE14E2">
        <w:trPr>
          <w:trHeight w:val="525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00" w:rsidRPr="000E2B6D" w:rsidRDefault="00305C00" w:rsidP="00FE14E2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rPr>
                <w:rFonts w:ascii="仿宋_GB2312" w:eastAsia="仿宋_GB2312" w:hAnsi="Calibri" w:cs="宋体"/>
                <w:spacing w:val="-2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spacing w:val="-20"/>
                <w:kern w:val="0"/>
                <w:sz w:val="28"/>
                <w:szCs w:val="28"/>
              </w:rPr>
              <w:t>上午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rPr>
                <w:rFonts w:ascii="仿宋_GB2312" w:eastAsia="仿宋_GB2312" w:hAnsi="Calibri" w:cs="宋体"/>
                <w:spacing w:val="-2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spacing w:val="-20"/>
                <w:kern w:val="0"/>
                <w:sz w:val="28"/>
                <w:szCs w:val="28"/>
              </w:rPr>
              <w:t>下午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rPr>
                <w:rFonts w:ascii="仿宋_GB2312" w:eastAsia="仿宋_GB2312" w:hAnsi="Calibri" w:cs="宋体"/>
                <w:spacing w:val="-2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spacing w:val="-20"/>
                <w:kern w:val="0"/>
                <w:sz w:val="28"/>
                <w:szCs w:val="28"/>
              </w:rPr>
              <w:t>上午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rPr>
                <w:rFonts w:ascii="仿宋_GB2312" w:eastAsia="仿宋_GB2312" w:hAnsi="Calibri" w:cs="宋体"/>
                <w:spacing w:val="-2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spacing w:val="-20"/>
                <w:kern w:val="0"/>
                <w:sz w:val="28"/>
                <w:szCs w:val="28"/>
              </w:rPr>
              <w:t>下午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spacing w:val="-2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spacing w:val="-20"/>
                <w:kern w:val="0"/>
                <w:sz w:val="28"/>
                <w:szCs w:val="28"/>
              </w:rPr>
              <w:t>上午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spacing w:val="-2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spacing w:val="-20"/>
                <w:kern w:val="0"/>
                <w:sz w:val="28"/>
                <w:szCs w:val="28"/>
              </w:rPr>
              <w:t>下午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rPr>
                <w:rFonts w:ascii="仿宋_GB2312" w:eastAsia="仿宋_GB2312" w:hAnsi="Calibri" w:cs="宋体"/>
                <w:spacing w:val="-2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spacing w:val="-20"/>
                <w:kern w:val="0"/>
                <w:sz w:val="28"/>
                <w:szCs w:val="28"/>
              </w:rPr>
              <w:t>上午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rPr>
                <w:rFonts w:ascii="仿宋_GB2312" w:eastAsia="仿宋_GB2312" w:hAnsi="Calibri" w:cs="宋体"/>
                <w:spacing w:val="-2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spacing w:val="-20"/>
                <w:kern w:val="0"/>
                <w:sz w:val="28"/>
                <w:szCs w:val="28"/>
              </w:rPr>
              <w:t>下午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spacing w:val="-2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spacing w:val="-20"/>
                <w:kern w:val="0"/>
                <w:sz w:val="28"/>
                <w:szCs w:val="28"/>
              </w:rPr>
              <w:t>上午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spacing w:val="-2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spacing w:val="-20"/>
                <w:kern w:val="0"/>
                <w:sz w:val="28"/>
                <w:szCs w:val="28"/>
              </w:rPr>
              <w:t>下午</w:t>
            </w:r>
          </w:p>
        </w:tc>
      </w:tr>
      <w:tr w:rsidR="00305C00" w:rsidRPr="000E2B6D" w:rsidTr="00FE14E2">
        <w:trPr>
          <w:trHeight w:val="63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826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826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305C00" w:rsidRPr="000E2B6D" w:rsidTr="00FE14E2">
        <w:trPr>
          <w:trHeight w:val="61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305C00" w:rsidRPr="000E2B6D" w:rsidTr="00FE14E2">
        <w:trPr>
          <w:trHeight w:val="60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305C00" w:rsidRPr="000E2B6D" w:rsidTr="00FE14E2">
        <w:trPr>
          <w:trHeight w:val="56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305C00" w:rsidRPr="000E2B6D" w:rsidTr="00FE14E2">
        <w:trPr>
          <w:trHeight w:val="57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305C00" w:rsidRPr="000E2B6D" w:rsidTr="00FE14E2">
        <w:trPr>
          <w:trHeight w:val="574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305C00" w:rsidRPr="000E2B6D" w:rsidTr="00FE14E2">
        <w:trPr>
          <w:trHeight w:val="53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305C00" w:rsidRPr="000E2B6D" w:rsidTr="00FE14E2">
        <w:trPr>
          <w:trHeight w:val="63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305C00" w:rsidRPr="000E2B6D" w:rsidTr="00FE14E2">
        <w:trPr>
          <w:trHeight w:val="62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305C00" w:rsidRPr="000E2B6D" w:rsidTr="00FE14E2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305C00" w:rsidRPr="000E2B6D" w:rsidTr="00FE14E2">
        <w:trPr>
          <w:trHeight w:val="561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305C00" w:rsidRPr="000E2B6D" w:rsidTr="00FE14E2">
        <w:trPr>
          <w:trHeight w:val="606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826"/>
              <w:jc w:val="left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826"/>
              <w:jc w:val="left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826"/>
              <w:jc w:val="left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826"/>
              <w:jc w:val="left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826"/>
              <w:jc w:val="left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826"/>
              <w:jc w:val="left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305C00" w:rsidRPr="000E2B6D" w:rsidTr="00FE14E2">
        <w:trPr>
          <w:trHeight w:val="60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74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74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305C00" w:rsidRPr="000E2B6D" w:rsidTr="00FE14E2">
        <w:trPr>
          <w:trHeight w:val="59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137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137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305C00" w:rsidRPr="000E2B6D" w:rsidTr="00FE14E2">
        <w:trPr>
          <w:trHeight w:val="5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305C00" w:rsidRPr="000E2B6D" w:rsidTr="00FE14E2">
        <w:trPr>
          <w:trHeight w:val="649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</w:tbl>
    <w:p w:rsidR="00305C00" w:rsidRDefault="00305C00" w:rsidP="00305C00">
      <w:pPr>
        <w:spacing w:line="700" w:lineRule="exact"/>
        <w:rPr>
          <w:rFonts w:ascii="宋体" w:hAnsi="宋体" w:cs="黑体"/>
          <w:b/>
          <w:bCs/>
          <w:sz w:val="32"/>
          <w:szCs w:val="32"/>
        </w:rPr>
        <w:sectPr w:rsidR="00305C00" w:rsidSect="000E2B6D">
          <w:pgSz w:w="11906" w:h="16838"/>
          <w:pgMar w:top="1440" w:right="1179" w:bottom="1440" w:left="1179" w:header="851" w:footer="992" w:gutter="0"/>
          <w:cols w:space="425"/>
          <w:docGrid w:type="lines" w:linePitch="312"/>
        </w:sectPr>
      </w:pPr>
    </w:p>
    <w:p w:rsidR="00305C00" w:rsidRPr="000E2B6D" w:rsidRDefault="00305C00" w:rsidP="00305C00">
      <w:pPr>
        <w:widowControl/>
        <w:rPr>
          <w:rFonts w:ascii="仿宋_GB2312" w:eastAsia="仿宋_GB2312" w:hAnsi="Calibri" w:cs="宋体"/>
          <w:kern w:val="0"/>
          <w:sz w:val="32"/>
          <w:szCs w:val="32"/>
          <w:shd w:val="clear" w:color="auto" w:fill="FFFFFF"/>
        </w:rPr>
      </w:pPr>
      <w:r w:rsidRPr="000E2B6D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lastRenderedPageBreak/>
        <w:t>附件3</w:t>
      </w:r>
    </w:p>
    <w:p w:rsidR="00305C00" w:rsidRPr="000E2B6D" w:rsidRDefault="00305C00" w:rsidP="00305C00">
      <w:pPr>
        <w:widowControl/>
        <w:ind w:firstLine="4320"/>
        <w:rPr>
          <w:rFonts w:ascii="宋体" w:hAnsi="宋体" w:cs="宋体" w:hint="eastAsia"/>
          <w:b/>
          <w:bCs/>
          <w:kern w:val="0"/>
          <w:sz w:val="36"/>
          <w:szCs w:val="36"/>
        </w:rPr>
      </w:pPr>
      <w:r w:rsidRPr="000E2B6D">
        <w:rPr>
          <w:rFonts w:ascii="宋体" w:hAnsi="宋体" w:cs="宋体" w:hint="eastAsia"/>
          <w:b/>
          <w:bCs/>
          <w:kern w:val="0"/>
          <w:sz w:val="36"/>
          <w:szCs w:val="36"/>
        </w:rPr>
        <w:t>新型冠状肺炎疫情防控外来人员登记表</w:t>
      </w:r>
    </w:p>
    <w:tbl>
      <w:tblPr>
        <w:tblW w:w="0" w:type="auto"/>
        <w:tblInd w:w="135" w:type="dxa"/>
        <w:tblLayout w:type="fixed"/>
        <w:tblLook w:val="0000"/>
      </w:tblPr>
      <w:tblGrid>
        <w:gridCol w:w="780"/>
        <w:gridCol w:w="1560"/>
        <w:gridCol w:w="2220"/>
        <w:gridCol w:w="960"/>
        <w:gridCol w:w="2205"/>
        <w:gridCol w:w="3240"/>
        <w:gridCol w:w="1215"/>
        <w:gridCol w:w="2100"/>
        <w:gridCol w:w="720"/>
      </w:tblGrid>
      <w:tr w:rsidR="00305C00" w:rsidRPr="000E2B6D" w:rsidTr="00FE14E2">
        <w:trPr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spacing w:val="-2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140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140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来</w:t>
            </w:r>
            <w:r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场（</w:t>
            </w: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馆</w:t>
            </w:r>
            <w:r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）</w:t>
            </w: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事由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日 期</w:t>
            </w: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420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700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spacing w:val="-20"/>
                <w:kern w:val="0"/>
                <w:sz w:val="28"/>
                <w:szCs w:val="28"/>
              </w:rPr>
              <w:t>体温检测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420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spacing w:val="-20"/>
                <w:kern w:val="0"/>
                <w:sz w:val="28"/>
                <w:szCs w:val="28"/>
              </w:rPr>
              <w:t>备注</w:t>
            </w:r>
          </w:p>
        </w:tc>
      </w:tr>
      <w:tr w:rsidR="00305C00" w:rsidRPr="000E2B6D" w:rsidTr="00FE14E2">
        <w:trPr>
          <w:trHeight w:val="103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140"/>
              <w:rPr>
                <w:rFonts w:ascii="仿宋_GB2312" w:eastAsia="仿宋_GB2312" w:hAnsi="Calibri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140"/>
              <w:rPr>
                <w:rFonts w:ascii="仿宋_GB2312" w:eastAsia="仿宋_GB2312" w:hAnsi="Calibri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84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  <w:p w:rsidR="00305C00" w:rsidRPr="000E2B6D" w:rsidRDefault="00305C00" w:rsidP="00FE14E2">
            <w:pPr>
              <w:widowControl/>
              <w:spacing w:line="400" w:lineRule="atLeast"/>
              <w:ind w:firstLine="84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b/>
                <w:bCs/>
                <w:spacing w:val="-20"/>
                <w:kern w:val="0"/>
                <w:sz w:val="28"/>
                <w:szCs w:val="28"/>
              </w:rPr>
              <w:t>——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b/>
                <w:bCs/>
                <w:spacing w:val="-2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</w:tr>
      <w:tr w:rsidR="00305C00" w:rsidRPr="000E2B6D" w:rsidTr="00FE14E2">
        <w:trPr>
          <w:trHeight w:val="99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140"/>
              <w:rPr>
                <w:rFonts w:ascii="仿宋_GB2312" w:eastAsia="仿宋_GB2312" w:hAnsi="Calibri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140"/>
              <w:rPr>
                <w:rFonts w:ascii="仿宋_GB2312" w:eastAsia="仿宋_GB2312" w:hAnsi="Calibri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84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  <w:p w:rsidR="00305C00" w:rsidRPr="000E2B6D" w:rsidRDefault="00305C00" w:rsidP="00FE14E2">
            <w:pPr>
              <w:widowControl/>
              <w:spacing w:line="400" w:lineRule="atLeast"/>
              <w:ind w:firstLine="84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b/>
                <w:bCs/>
                <w:spacing w:val="-20"/>
                <w:kern w:val="0"/>
                <w:sz w:val="28"/>
                <w:szCs w:val="28"/>
              </w:rPr>
              <w:t>——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</w:tr>
      <w:tr w:rsidR="00305C00" w:rsidRPr="000E2B6D" w:rsidTr="00FE14E2">
        <w:trPr>
          <w:trHeight w:val="11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140"/>
              <w:rPr>
                <w:rFonts w:ascii="仿宋_GB2312" w:eastAsia="仿宋_GB2312" w:hAnsi="Calibri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140"/>
              <w:rPr>
                <w:rFonts w:ascii="仿宋_GB2312" w:eastAsia="仿宋_GB2312" w:hAnsi="Calibri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84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  <w:p w:rsidR="00305C00" w:rsidRPr="000E2B6D" w:rsidRDefault="00305C00" w:rsidP="00FE14E2">
            <w:pPr>
              <w:widowControl/>
              <w:spacing w:line="400" w:lineRule="atLeast"/>
              <w:ind w:firstLine="84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b/>
                <w:bCs/>
                <w:spacing w:val="-20"/>
                <w:kern w:val="0"/>
                <w:sz w:val="28"/>
                <w:szCs w:val="28"/>
              </w:rPr>
              <w:t>——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</w:tr>
      <w:tr w:rsidR="00305C00" w:rsidRPr="000E2B6D" w:rsidTr="00FE14E2">
        <w:trPr>
          <w:trHeight w:val="99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140"/>
              <w:rPr>
                <w:rFonts w:ascii="仿宋_GB2312" w:eastAsia="仿宋_GB2312" w:hAnsi="Calibri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140"/>
              <w:rPr>
                <w:rFonts w:ascii="仿宋_GB2312" w:eastAsia="仿宋_GB2312" w:hAnsi="Calibri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84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  <w:p w:rsidR="00305C00" w:rsidRPr="000E2B6D" w:rsidRDefault="00305C00" w:rsidP="00FE14E2">
            <w:pPr>
              <w:widowControl/>
              <w:spacing w:line="400" w:lineRule="atLeast"/>
              <w:ind w:firstLine="84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b/>
                <w:bCs/>
                <w:spacing w:val="-20"/>
                <w:kern w:val="0"/>
                <w:sz w:val="28"/>
                <w:szCs w:val="28"/>
              </w:rPr>
              <w:t>——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</w:tr>
      <w:tr w:rsidR="00305C00" w:rsidRPr="000E2B6D" w:rsidTr="00FE14E2">
        <w:trPr>
          <w:trHeight w:val="10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140"/>
              <w:rPr>
                <w:rFonts w:ascii="仿宋_GB2312" w:eastAsia="仿宋_GB2312" w:hAnsi="Calibri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140"/>
              <w:rPr>
                <w:rFonts w:ascii="仿宋_GB2312" w:eastAsia="仿宋_GB2312" w:hAnsi="Calibri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84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  <w:p w:rsidR="00305C00" w:rsidRPr="000E2B6D" w:rsidRDefault="00305C00" w:rsidP="00FE14E2">
            <w:pPr>
              <w:widowControl/>
              <w:spacing w:line="400" w:lineRule="atLeast"/>
              <w:ind w:firstLine="84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b/>
                <w:bCs/>
                <w:spacing w:val="-20"/>
                <w:kern w:val="0"/>
                <w:sz w:val="28"/>
                <w:szCs w:val="28"/>
              </w:rPr>
              <w:t>——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</w:tr>
      <w:tr w:rsidR="00305C00" w:rsidRPr="000E2B6D" w:rsidTr="00FE14E2">
        <w:trPr>
          <w:trHeight w:val="11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140"/>
              <w:rPr>
                <w:rFonts w:ascii="仿宋_GB2312" w:eastAsia="仿宋_GB2312" w:hAnsi="Calibri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140"/>
              <w:rPr>
                <w:rFonts w:ascii="仿宋_GB2312" w:eastAsia="仿宋_GB2312" w:hAnsi="Calibri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84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  <w:p w:rsidR="00305C00" w:rsidRPr="000E2B6D" w:rsidRDefault="00305C00" w:rsidP="00FE14E2">
            <w:pPr>
              <w:widowControl/>
              <w:spacing w:line="400" w:lineRule="atLeast"/>
              <w:ind w:firstLine="84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b/>
                <w:bCs/>
                <w:spacing w:val="-20"/>
                <w:kern w:val="0"/>
                <w:sz w:val="28"/>
                <w:szCs w:val="28"/>
              </w:rPr>
              <w:t>——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5C00" w:rsidRPr="000E2B6D" w:rsidRDefault="00305C00" w:rsidP="00FE14E2">
            <w:pPr>
              <w:widowControl/>
              <w:spacing w:line="400" w:lineRule="atLeast"/>
              <w:ind w:firstLine="280"/>
              <w:rPr>
                <w:rFonts w:ascii="仿宋_GB2312" w:eastAsia="仿宋_GB2312" w:hAnsi="Calibri" w:cs="宋体"/>
                <w:b/>
                <w:bCs/>
                <w:spacing w:val="-20"/>
                <w:kern w:val="0"/>
                <w:sz w:val="28"/>
                <w:szCs w:val="28"/>
              </w:rPr>
            </w:pPr>
          </w:p>
        </w:tc>
      </w:tr>
    </w:tbl>
    <w:p w:rsidR="00305C00" w:rsidRPr="000E2B6D" w:rsidRDefault="00305C00" w:rsidP="00305C00">
      <w:pPr>
        <w:widowControl/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</w:pPr>
      <w:r w:rsidRPr="000E2B6D">
        <w:rPr>
          <w:rFonts w:ascii="仿宋_GB2312" w:eastAsia="仿宋_GB2312" w:hAnsi="Calibri" w:cs="宋体" w:hint="eastAsia"/>
          <w:kern w:val="0"/>
          <w:sz w:val="32"/>
          <w:szCs w:val="32"/>
          <w:shd w:val="clear" w:color="auto" w:fill="FFFFFF"/>
        </w:rPr>
        <w:lastRenderedPageBreak/>
        <w:t>附件4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1340"/>
        <w:gridCol w:w="1014"/>
        <w:gridCol w:w="1340"/>
        <w:gridCol w:w="1014"/>
        <w:gridCol w:w="1340"/>
        <w:gridCol w:w="1014"/>
        <w:gridCol w:w="1340"/>
        <w:gridCol w:w="1014"/>
        <w:gridCol w:w="1340"/>
        <w:gridCol w:w="1014"/>
        <w:gridCol w:w="1340"/>
        <w:gridCol w:w="1014"/>
      </w:tblGrid>
      <w:tr w:rsidR="00305C00" w:rsidRPr="000E2B6D" w:rsidTr="00FE14E2">
        <w:trPr>
          <w:trHeight w:val="729"/>
        </w:trPr>
        <w:tc>
          <w:tcPr>
            <w:tcW w:w="1481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ind w:firstLine="6120"/>
              <w:rPr>
                <w:rFonts w:ascii="黑体" w:eastAsia="黑体" w:hAnsi="Calibri" w:cs="宋体"/>
                <w:color w:val="000000"/>
                <w:kern w:val="0"/>
                <w:sz w:val="32"/>
                <w:szCs w:val="32"/>
              </w:rPr>
            </w:pPr>
            <w:r w:rsidRPr="000E2B6D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电梯轿厢消毒记录表 </w:t>
            </w:r>
            <w:r w:rsidRPr="000E2B6D">
              <w:rPr>
                <w:rFonts w:ascii="黑体" w:eastAsia="黑体" w:hAnsi="Calibri" w:cs="宋体"/>
                <w:color w:val="000000"/>
                <w:kern w:val="0"/>
                <w:sz w:val="32"/>
              </w:rPr>
              <w:t xml:space="preserve">           </w:t>
            </w:r>
          </w:p>
        </w:tc>
      </w:tr>
      <w:tr w:rsidR="00305C00" w:rsidRPr="000E2B6D" w:rsidTr="00FE14E2">
        <w:trPr>
          <w:trHeight w:val="46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400" w:lineRule="atLeast"/>
              <w:ind w:firstLine="140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94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400" w:lineRule="atLeast"/>
              <w:ind w:firstLine="140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电梯按钮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400" w:lineRule="atLeast"/>
              <w:ind w:firstLine="140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地面及其它部位</w:t>
            </w:r>
          </w:p>
        </w:tc>
      </w:tr>
      <w:tr w:rsidR="00305C00" w:rsidRPr="000E2B6D" w:rsidTr="00FE14E2">
        <w:trPr>
          <w:trHeight w:val="540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00" w:rsidRPr="000E2B6D" w:rsidRDefault="00305C00" w:rsidP="00FE14E2">
            <w:pPr>
              <w:widowControl/>
              <w:jc w:val="left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消毒时间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消毒人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消毒时间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消毒人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消毒时间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消毒人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消毒时间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消毒人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消毒时间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消毒人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消毒时间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 w:rsidRPr="000E2B6D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消毒人</w:t>
            </w:r>
          </w:p>
        </w:tc>
      </w:tr>
      <w:tr w:rsidR="00305C00" w:rsidRPr="000E2B6D" w:rsidTr="00FE14E2">
        <w:trPr>
          <w:trHeight w:val="42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5C00" w:rsidRPr="000E2B6D" w:rsidTr="00FE14E2">
        <w:trPr>
          <w:trHeight w:val="42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5C00" w:rsidRPr="000E2B6D" w:rsidTr="00FE14E2">
        <w:trPr>
          <w:trHeight w:val="42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5C00" w:rsidRPr="000E2B6D" w:rsidTr="00FE14E2">
        <w:trPr>
          <w:trHeight w:val="42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5C00" w:rsidRPr="000E2B6D" w:rsidTr="00FE14E2">
        <w:trPr>
          <w:trHeight w:val="42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5C00" w:rsidRPr="000E2B6D" w:rsidTr="00FE14E2">
        <w:trPr>
          <w:trHeight w:val="42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5C00" w:rsidRPr="000E2B6D" w:rsidTr="00FE14E2">
        <w:trPr>
          <w:trHeight w:val="42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5C00" w:rsidRPr="000E2B6D" w:rsidTr="00FE14E2">
        <w:trPr>
          <w:trHeight w:val="42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05C00" w:rsidRPr="000E2B6D" w:rsidTr="00FE14E2">
        <w:trPr>
          <w:trHeight w:val="42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C00" w:rsidRPr="000E2B6D" w:rsidRDefault="00305C00" w:rsidP="00FE14E2">
            <w:pPr>
              <w:widowControl/>
              <w:spacing w:line="540" w:lineRule="atLeas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05C00" w:rsidRDefault="00305C00" w:rsidP="00305C00">
      <w:pPr>
        <w:spacing w:line="700" w:lineRule="exact"/>
        <w:rPr>
          <w:rFonts w:ascii="宋体" w:hAnsi="宋体" w:cs="方正小标宋简体"/>
          <w:b/>
          <w:sz w:val="28"/>
          <w:szCs w:val="28"/>
        </w:rPr>
        <w:sectPr w:rsidR="00305C00" w:rsidSect="000E2B6D">
          <w:pgSz w:w="16838" w:h="11906" w:orient="landscape"/>
          <w:pgMar w:top="1179" w:right="1440" w:bottom="1179" w:left="1440" w:header="851" w:footer="992" w:gutter="0"/>
          <w:cols w:space="425"/>
          <w:docGrid w:type="linesAndChars" w:linePitch="312"/>
        </w:sectPr>
      </w:pPr>
    </w:p>
    <w:p w:rsidR="007E1F7F" w:rsidRDefault="007E1F7F"/>
    <w:sectPr w:rsidR="007E1F7F" w:rsidSect="007E1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方正兰亭超细黑简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5C00"/>
    <w:rsid w:val="00305C00"/>
    <w:rsid w:val="007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0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390</Words>
  <Characters>2228</Characters>
  <Application>Microsoft Office Word</Application>
  <DocSecurity>0</DocSecurity>
  <Lines>18</Lines>
  <Paragraphs>5</Paragraphs>
  <ScaleCrop>false</ScaleCrop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2020-02-19T08:32:00Z</dcterms:created>
  <dcterms:modified xsi:type="dcterms:W3CDTF">2020-02-19T08:40:00Z</dcterms:modified>
</cp:coreProperties>
</file>